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73" w:rsidRDefault="004E5073" w:rsidP="00C95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073" w:rsidRPr="00F573D0" w:rsidRDefault="004E5073" w:rsidP="00C956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D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E5073" w:rsidRPr="00F573D0" w:rsidRDefault="004E5073" w:rsidP="00C956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D0">
        <w:rPr>
          <w:rFonts w:ascii="Times New Roman" w:hAnsi="Times New Roman" w:cs="Times New Roman"/>
          <w:b/>
          <w:sz w:val="28"/>
          <w:szCs w:val="28"/>
        </w:rPr>
        <w:t xml:space="preserve">по результатам анализа представленных государственными гражданскими служащими Республики Дагестан в Министерстве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F573D0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сведений о доходах, расходах, об имуществе и обязательствах имущественного характера </w:t>
      </w:r>
    </w:p>
    <w:p w:rsidR="00383843" w:rsidRPr="00C95616" w:rsidRDefault="004E5073" w:rsidP="00C956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D0">
        <w:rPr>
          <w:rFonts w:ascii="Times New Roman" w:hAnsi="Times New Roman" w:cs="Times New Roman"/>
          <w:b/>
          <w:sz w:val="28"/>
          <w:szCs w:val="28"/>
        </w:rPr>
        <w:t>за отчетный 2022 год.</w:t>
      </w:r>
      <w:bookmarkStart w:id="0" w:name="_GoBack"/>
      <w:bookmarkEnd w:id="0"/>
    </w:p>
    <w:p w:rsidR="004E5073" w:rsidRDefault="004E5073" w:rsidP="00C9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ежегодной декларационной кампании, в соответствии с Указом Президента Республики Дагестан от 14.01.2010 г. № 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поведению», руководствуясь разработанными Министерством труда и социальной защиты Российской Федерации м</w:t>
      </w:r>
      <w:r w:rsidRPr="001E0201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E02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E0201">
        <w:rPr>
          <w:rFonts w:ascii="Times New Roman" w:hAnsi="Times New Roman" w:cs="Times New Roman"/>
          <w:sz w:val="28"/>
          <w:szCs w:val="28"/>
        </w:rPr>
        <w:t xml:space="preserve"> по проведению анализа сведений о доходах, расходах, об имуществе и обязате</w:t>
      </w:r>
      <w:r>
        <w:rPr>
          <w:rFonts w:ascii="Times New Roman" w:hAnsi="Times New Roman" w:cs="Times New Roman"/>
          <w:sz w:val="28"/>
          <w:szCs w:val="28"/>
        </w:rPr>
        <w:t>льствах имущественного характера, был проведен анализ сведений о доходах, расходах , об имуществе и обязательствах имущественного характера (далее – сведения о доходах) государственных гражданских служащих Республики Дагестан в Министерстве культуры Республики Дагестан (далее – госслужащие) и руководителей подведомственных учреждений Министерства культуры Республики Дагестан (далее – руководители подведомственных учреждений) за отчетный 2022 год и три предшествующих периода (2019 г., 2020 г., 2021 г.).</w:t>
      </w:r>
    </w:p>
    <w:p w:rsidR="00141A03" w:rsidRPr="00C8649F" w:rsidRDefault="00141A03" w:rsidP="00C95616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9F">
        <w:rPr>
          <w:rFonts w:ascii="Times New Roman" w:hAnsi="Times New Roman" w:cs="Times New Roman"/>
          <w:sz w:val="28"/>
          <w:szCs w:val="28"/>
        </w:rPr>
        <w:t>В ходе рассмотрения сведений о доходах было установлено следующее:</w:t>
      </w:r>
    </w:p>
    <w:p w:rsidR="004E5073" w:rsidRDefault="004E5073" w:rsidP="00C9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D203E3">
        <w:rPr>
          <w:rFonts w:ascii="Times New Roman" w:hAnsi="Times New Roman" w:cs="Times New Roman"/>
          <w:sz w:val="28"/>
          <w:szCs w:val="28"/>
        </w:rPr>
        <w:t xml:space="preserve"> году осуществлены сбо</w:t>
      </w:r>
      <w:r w:rsidR="00F969BE">
        <w:rPr>
          <w:rFonts w:ascii="Times New Roman" w:hAnsi="Times New Roman" w:cs="Times New Roman"/>
          <w:sz w:val="28"/>
          <w:szCs w:val="28"/>
        </w:rPr>
        <w:t xml:space="preserve">р и анализ сведений в отношении 32-х </w:t>
      </w:r>
      <w:r w:rsidRPr="00D203E3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Дагестан в Министерстве культуры Республики Дагестан;</w:t>
      </w:r>
      <w:r w:rsidR="00F969BE">
        <w:rPr>
          <w:rFonts w:ascii="Times New Roman" w:hAnsi="Times New Roman" w:cs="Times New Roman"/>
          <w:sz w:val="28"/>
          <w:szCs w:val="28"/>
        </w:rPr>
        <w:t xml:space="preserve"> 38-ми </w:t>
      </w:r>
      <w:r w:rsidRPr="00D203E3">
        <w:rPr>
          <w:rFonts w:ascii="Times New Roman" w:hAnsi="Times New Roman" w:cs="Times New Roman"/>
          <w:sz w:val="28"/>
          <w:szCs w:val="28"/>
        </w:rPr>
        <w:t>руководителей подведомственных бюджетных учреждений Министерства культуры Республики Дагестан.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2BA" w:rsidRPr="00C8649F" w:rsidRDefault="004E5073" w:rsidP="00C95616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E3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D203E3">
        <w:rPr>
          <w:rFonts w:ascii="Times New Roman" w:eastAsia="Calibri" w:hAnsi="Times New Roman" w:cs="Times New Roman"/>
          <w:sz w:val="28"/>
          <w:szCs w:val="28"/>
        </w:rPr>
        <w:t>доходах были представлены в срок,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становленный законодательством. </w:t>
      </w:r>
      <w:r w:rsidR="00C95616">
        <w:rPr>
          <w:rFonts w:ascii="Times New Roman" w:eastAsia="Calibri" w:hAnsi="Times New Roman" w:cs="Times New Roman"/>
          <w:sz w:val="28"/>
          <w:szCs w:val="28"/>
        </w:rPr>
        <w:t xml:space="preserve">Также в </w:t>
      </w:r>
      <w:r w:rsidR="00141A03" w:rsidRPr="00C8649F">
        <w:rPr>
          <w:rFonts w:ascii="Times New Roman" w:hAnsi="Times New Roman" w:cs="Times New Roman"/>
          <w:sz w:val="28"/>
          <w:szCs w:val="28"/>
        </w:rPr>
        <w:t>отдел государственной службы, кадро</w:t>
      </w:r>
      <w:r>
        <w:rPr>
          <w:rFonts w:ascii="Times New Roman" w:hAnsi="Times New Roman" w:cs="Times New Roman"/>
          <w:sz w:val="28"/>
          <w:szCs w:val="28"/>
        </w:rPr>
        <w:t>вой ра</w:t>
      </w:r>
      <w:r w:rsidR="000C3A43">
        <w:rPr>
          <w:rFonts w:ascii="Times New Roman" w:hAnsi="Times New Roman" w:cs="Times New Roman"/>
          <w:sz w:val="28"/>
          <w:szCs w:val="28"/>
        </w:rPr>
        <w:t xml:space="preserve">боты и </w:t>
      </w:r>
      <w:proofErr w:type="gramStart"/>
      <w:r w:rsidR="000C3A43">
        <w:rPr>
          <w:rFonts w:ascii="Times New Roman" w:hAnsi="Times New Roman" w:cs="Times New Roman"/>
          <w:sz w:val="28"/>
          <w:szCs w:val="28"/>
        </w:rPr>
        <w:t>делопроизводства  представлено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C95616">
        <w:rPr>
          <w:rFonts w:ascii="Times New Roman" w:hAnsi="Times New Roman" w:cs="Times New Roman"/>
          <w:sz w:val="28"/>
          <w:szCs w:val="28"/>
        </w:rPr>
        <w:t xml:space="preserve"> уточненных сведений (от 3-х госслужащих</w:t>
      </w:r>
      <w:r w:rsidR="00C95616">
        <w:rPr>
          <w:rFonts w:ascii="Times New Roman" w:hAnsi="Times New Roman" w:cs="Times New Roman"/>
          <w:sz w:val="28"/>
          <w:szCs w:val="28"/>
        </w:rPr>
        <w:t xml:space="preserve"> Министерства и от 3-х руководителей подведомственных Министерству учреждений</w:t>
      </w:r>
      <w:r w:rsidR="00C95616">
        <w:rPr>
          <w:rFonts w:ascii="Times New Roman" w:hAnsi="Times New Roman" w:cs="Times New Roman"/>
          <w:sz w:val="28"/>
          <w:szCs w:val="28"/>
        </w:rPr>
        <w:t>)</w:t>
      </w:r>
      <w:r w:rsidR="00141A03" w:rsidRPr="00C8649F">
        <w:rPr>
          <w:rFonts w:ascii="Times New Roman" w:hAnsi="Times New Roman" w:cs="Times New Roman"/>
          <w:sz w:val="28"/>
          <w:szCs w:val="28"/>
        </w:rPr>
        <w:t>.</w:t>
      </w:r>
    </w:p>
    <w:p w:rsidR="00E272BA" w:rsidRPr="004E5073" w:rsidRDefault="00141A03" w:rsidP="00C95616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9F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E5073">
        <w:rPr>
          <w:rFonts w:ascii="Times New Roman" w:hAnsi="Times New Roman" w:cs="Times New Roman"/>
          <w:sz w:val="28"/>
          <w:szCs w:val="28"/>
        </w:rPr>
        <w:t xml:space="preserve">доходах были </w:t>
      </w:r>
      <w:r w:rsidR="00C9561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срок </w:t>
      </w:r>
      <w:r w:rsidR="004E5073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4E5073" w:rsidRPr="004E507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E5073" w:rsidRPr="004E5073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4E50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E5073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характера» раздела «Противодействие коррупции» официального сайта</w:t>
      </w:r>
      <w:r w:rsidR="000C3A4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E5073">
        <w:rPr>
          <w:rFonts w:ascii="Times New Roman" w:hAnsi="Times New Roman" w:cs="Times New Roman"/>
          <w:sz w:val="28"/>
          <w:szCs w:val="28"/>
        </w:rPr>
        <w:t xml:space="preserve"> </w:t>
      </w:r>
      <w:r w:rsidR="004E50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E50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5073">
        <w:rPr>
          <w:rFonts w:ascii="Times New Roman" w:hAnsi="Times New Roman" w:cs="Times New Roman"/>
          <w:sz w:val="28"/>
          <w:szCs w:val="28"/>
          <w:lang w:val="en-US"/>
        </w:rPr>
        <w:t>minkultrd</w:t>
      </w:r>
      <w:proofErr w:type="spellEnd"/>
      <w:r w:rsidR="004E5073" w:rsidRPr="004E50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50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E5073" w:rsidRPr="004E5073">
        <w:rPr>
          <w:rFonts w:ascii="Times New Roman" w:hAnsi="Times New Roman" w:cs="Times New Roman"/>
          <w:sz w:val="28"/>
          <w:szCs w:val="28"/>
        </w:rPr>
        <w:t xml:space="preserve"> </w:t>
      </w:r>
      <w:r w:rsidR="004E5073">
        <w:rPr>
          <w:rFonts w:ascii="Times New Roman" w:hAnsi="Times New Roman" w:cs="Times New Roman"/>
          <w:sz w:val="28"/>
          <w:szCs w:val="28"/>
        </w:rPr>
        <w:t xml:space="preserve"> </w:t>
      </w:r>
      <w:r w:rsidR="000C3A43">
        <w:rPr>
          <w:rFonts w:ascii="Times New Roman" w:hAnsi="Times New Roman" w:cs="Times New Roman"/>
          <w:sz w:val="28"/>
          <w:szCs w:val="28"/>
        </w:rPr>
        <w:t xml:space="preserve">в </w:t>
      </w:r>
      <w:r w:rsidR="004E5073">
        <w:rPr>
          <w:rFonts w:ascii="Times New Roman" w:hAnsi="Times New Roman" w:cs="Times New Roman"/>
          <w:sz w:val="28"/>
          <w:szCs w:val="28"/>
        </w:rPr>
        <w:t>информационно-</w:t>
      </w:r>
      <w:r w:rsidR="004E5073" w:rsidRPr="004E5073">
        <w:rPr>
          <w:rFonts w:ascii="Times New Roman" w:hAnsi="Times New Roman" w:cs="Times New Roman"/>
          <w:sz w:val="28"/>
          <w:szCs w:val="28"/>
        </w:rPr>
        <w:t>теле</w:t>
      </w:r>
      <w:r w:rsidR="004E5073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6C6DBF" w:rsidRPr="00383843" w:rsidRDefault="000C3A43" w:rsidP="00C95616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3151">
        <w:rPr>
          <w:rFonts w:ascii="Times New Roman" w:hAnsi="Times New Roman" w:cs="Times New Roman"/>
          <w:sz w:val="28"/>
          <w:szCs w:val="28"/>
        </w:rPr>
        <w:t>о результатам</w:t>
      </w:r>
      <w:r w:rsidR="00311E1C" w:rsidRPr="00311E1C">
        <w:rPr>
          <w:rFonts w:ascii="Times New Roman" w:hAnsi="Times New Roman" w:cs="Times New Roman"/>
          <w:sz w:val="28"/>
          <w:szCs w:val="28"/>
        </w:rPr>
        <w:t xml:space="preserve"> анализа сведений о доходах, расходах,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t>имущественного характера за 2022</w:t>
      </w:r>
      <w:r w:rsidR="00311E1C" w:rsidRPr="00311E1C">
        <w:rPr>
          <w:rFonts w:ascii="Times New Roman" w:hAnsi="Times New Roman" w:cs="Times New Roman"/>
          <w:sz w:val="28"/>
          <w:szCs w:val="28"/>
        </w:rPr>
        <w:t xml:space="preserve"> год, представленных лицами, замещающими должность государственной гражданской службы Министерства культуры Республики Дагестан и руководителями подведомственных учреждений</w:t>
      </w:r>
      <w:r w:rsidR="00DE3151">
        <w:rPr>
          <w:rFonts w:ascii="Times New Roman" w:hAnsi="Times New Roman" w:cs="Times New Roman"/>
          <w:sz w:val="28"/>
          <w:szCs w:val="28"/>
        </w:rPr>
        <w:t xml:space="preserve">, существенных замечаний </w:t>
      </w:r>
      <w:r w:rsidR="00F969BE">
        <w:rPr>
          <w:rFonts w:ascii="Times New Roman" w:hAnsi="Times New Roman" w:cs="Times New Roman"/>
          <w:sz w:val="28"/>
          <w:szCs w:val="28"/>
        </w:rPr>
        <w:t xml:space="preserve">к заполнению разделов справки </w:t>
      </w:r>
      <w:r w:rsidR="00DE3151">
        <w:rPr>
          <w:rFonts w:ascii="Times New Roman" w:hAnsi="Times New Roman" w:cs="Times New Roman"/>
          <w:sz w:val="28"/>
          <w:szCs w:val="28"/>
        </w:rPr>
        <w:t>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6DBF" w:rsidRPr="00383843" w:rsidSect="006243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9E4"/>
    <w:multiLevelType w:val="hybridMultilevel"/>
    <w:tmpl w:val="537A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30"/>
    <w:rsid w:val="0001003B"/>
    <w:rsid w:val="00055CC9"/>
    <w:rsid w:val="000B1430"/>
    <w:rsid w:val="000C1D90"/>
    <w:rsid w:val="000C3A43"/>
    <w:rsid w:val="00130E6D"/>
    <w:rsid w:val="00141A03"/>
    <w:rsid w:val="00163430"/>
    <w:rsid w:val="002746F4"/>
    <w:rsid w:val="002B1C7D"/>
    <w:rsid w:val="00311E1C"/>
    <w:rsid w:val="0036373C"/>
    <w:rsid w:val="00383843"/>
    <w:rsid w:val="003D14AA"/>
    <w:rsid w:val="004E5073"/>
    <w:rsid w:val="005577E2"/>
    <w:rsid w:val="005B382A"/>
    <w:rsid w:val="0062431C"/>
    <w:rsid w:val="006A5949"/>
    <w:rsid w:val="006C6DBF"/>
    <w:rsid w:val="006E0861"/>
    <w:rsid w:val="007240E8"/>
    <w:rsid w:val="007533EC"/>
    <w:rsid w:val="007E33C9"/>
    <w:rsid w:val="007E55DA"/>
    <w:rsid w:val="00871E5D"/>
    <w:rsid w:val="00947DBC"/>
    <w:rsid w:val="00966F3F"/>
    <w:rsid w:val="00A16367"/>
    <w:rsid w:val="00A82AF8"/>
    <w:rsid w:val="00AD7EA7"/>
    <w:rsid w:val="00B012AF"/>
    <w:rsid w:val="00B12A38"/>
    <w:rsid w:val="00B13F3A"/>
    <w:rsid w:val="00B21F91"/>
    <w:rsid w:val="00B80B9E"/>
    <w:rsid w:val="00BD0C38"/>
    <w:rsid w:val="00BD647A"/>
    <w:rsid w:val="00C055D6"/>
    <w:rsid w:val="00C95616"/>
    <w:rsid w:val="00CB0942"/>
    <w:rsid w:val="00D5246B"/>
    <w:rsid w:val="00D649C0"/>
    <w:rsid w:val="00D92630"/>
    <w:rsid w:val="00DE3151"/>
    <w:rsid w:val="00E272BA"/>
    <w:rsid w:val="00EE0396"/>
    <w:rsid w:val="00F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4E32"/>
  <w15:chartTrackingRefBased/>
  <w15:docId w15:val="{A19F62EC-4790-4F90-B3A6-C3222DA4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73"/>
  </w:style>
  <w:style w:type="paragraph" w:styleId="1">
    <w:name w:val="heading 1"/>
    <w:basedOn w:val="a"/>
    <w:next w:val="a"/>
    <w:link w:val="10"/>
    <w:uiPriority w:val="9"/>
    <w:qFormat/>
    <w:rsid w:val="00947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D90"/>
    <w:pPr>
      <w:spacing w:after="0" w:line="240" w:lineRule="auto"/>
    </w:pPr>
  </w:style>
  <w:style w:type="table" w:styleId="a4">
    <w:name w:val="Table Grid"/>
    <w:basedOn w:val="a1"/>
    <w:uiPriority w:val="39"/>
    <w:rsid w:val="00B1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F3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47DB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7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4</cp:revision>
  <cp:lastPrinted>2022-05-18T13:04:00Z</cp:lastPrinted>
  <dcterms:created xsi:type="dcterms:W3CDTF">2023-11-27T14:47:00Z</dcterms:created>
  <dcterms:modified xsi:type="dcterms:W3CDTF">2023-11-27T15:58:00Z</dcterms:modified>
</cp:coreProperties>
</file>